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66" w:rsidRDefault="00D47466" w:rsidP="00D47466">
      <w:pPr>
        <w:jc w:val="center"/>
        <w:rPr>
          <w:b/>
          <w:bCs/>
        </w:rPr>
      </w:pPr>
      <w:r>
        <w:rPr>
          <w:b/>
          <w:bCs/>
          <w:sz w:val="28"/>
        </w:rPr>
        <w:t>MĚSTSKÝ ÚŘAD KUTNÁ HORA</w:t>
      </w:r>
    </w:p>
    <w:p w:rsidR="00D47466" w:rsidRDefault="00D47466" w:rsidP="00D4746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D47466" w:rsidRDefault="00D47466" w:rsidP="00D47466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oddělení: Václavské náměstí 182, Kutná Hora</w:t>
      </w:r>
      <w:r>
        <w:rPr>
          <w:sz w:val="22"/>
        </w:rPr>
        <w:br/>
      </w:r>
      <w:r>
        <w:rPr>
          <w:bCs/>
          <w:sz w:val="22"/>
        </w:rPr>
        <w:t>tel.: 327 710 210, 327 710 111</w:t>
      </w:r>
      <w:r>
        <w:rPr>
          <w:sz w:val="22"/>
        </w:rPr>
        <w:br/>
        <w:t>e-mail: podatelna@mu.kutnahora.cz, ID: b65bfx3</w:t>
      </w:r>
    </w:p>
    <w:p w:rsidR="00A961DC" w:rsidRDefault="00C02F1D" w:rsidP="00D47466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A961DC" w:rsidRPr="00A47E60">
          <w:rPr>
            <w:rStyle w:val="Hypertextovodkaz"/>
            <w:sz w:val="22"/>
          </w:rPr>
          <w:t>www.mu.kutnahora.cz</w:t>
        </w:r>
      </w:hyperlink>
    </w:p>
    <w:p w:rsidR="00D47466" w:rsidRDefault="00D47466" w:rsidP="00D47466"/>
    <w:p w:rsidR="00D47466" w:rsidRPr="00B80013" w:rsidRDefault="00D47466" w:rsidP="00D47466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D47466" w:rsidRDefault="00B432B7" w:rsidP="00D47466">
      <w:pPr>
        <w:jc w:val="center"/>
      </w:pPr>
      <w:r>
        <w:t>k nemovitosti, která je v památkové rezervaci, v památkové zóně nebo v ochranném pásmu kulturní památky, městské památkové rezervace nebo památkové zóny</w:t>
      </w:r>
    </w:p>
    <w:p w:rsidR="00D47466" w:rsidRDefault="00B65E93" w:rsidP="00D47466">
      <w:pPr>
        <w:jc w:val="center"/>
      </w:pPr>
      <w:r>
        <w:t>(dle § 14 odst. 2</w:t>
      </w:r>
      <w:r w:rsidR="00D47466">
        <w:t xml:space="preserve"> zákona č. 20/1987 </w:t>
      </w:r>
      <w:r w:rsidR="002D5F5F">
        <w:t>S</w:t>
      </w:r>
      <w:r w:rsidR="00D47466">
        <w:t>b., o státní památkové péči)</w:t>
      </w:r>
    </w:p>
    <w:p w:rsidR="00D47466" w:rsidRDefault="005B6AD7" w:rsidP="005B6AD7">
      <w:pPr>
        <w:jc w:val="center"/>
      </w:pPr>
      <w:r>
        <w:t>_______________________________________________________________________________________</w:t>
      </w:r>
    </w:p>
    <w:p w:rsidR="001D795F" w:rsidRDefault="001D795F" w:rsidP="00D47466"/>
    <w:p w:rsidR="00B65E93" w:rsidRPr="00D601B0" w:rsidRDefault="00C02F1D" w:rsidP="00D47466">
      <w:sdt>
        <w:sdtPr>
          <w:id w:val="-6444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6F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k</w:t>
      </w:r>
      <w:r w:rsidR="00D601B0" w:rsidRPr="00D601B0">
        <w:t> zamýšlené stavbě</w:t>
      </w:r>
    </w:p>
    <w:p w:rsidR="00D601B0" w:rsidRPr="00D601B0" w:rsidRDefault="00C02F1D" w:rsidP="00D47466">
      <w:sdt>
        <w:sdtPr>
          <w:id w:val="-5563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p</w:t>
      </w:r>
      <w:r w:rsidR="00D601B0" w:rsidRPr="00D601B0">
        <w:t>rodejnímu stánku, konstrukci a zařízení pro slavnostní výzdobu a osvětlení budov</w:t>
      </w:r>
    </w:p>
    <w:p w:rsidR="00D601B0" w:rsidRPr="00D601B0" w:rsidRDefault="00C02F1D" w:rsidP="00D47466">
      <w:sdt>
        <w:sdtPr>
          <w:id w:val="-184516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z</w:t>
      </w:r>
      <w:r w:rsidR="00D601B0" w:rsidRPr="00D601B0">
        <w:t>měně stavby</w:t>
      </w:r>
    </w:p>
    <w:p w:rsidR="00D601B0" w:rsidRPr="00D601B0" w:rsidRDefault="00C02F1D" w:rsidP="00D47466">
      <w:sdt>
        <w:sdtPr>
          <w:id w:val="-15438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t</w:t>
      </w:r>
      <w:r w:rsidR="00D601B0" w:rsidRPr="00D601B0">
        <w:t>erénním úpravám</w:t>
      </w:r>
    </w:p>
    <w:p w:rsidR="00D601B0" w:rsidRPr="00D601B0" w:rsidRDefault="00C02F1D" w:rsidP="00D47466">
      <w:sdt>
        <w:sdtPr>
          <w:id w:val="59698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místění nebo odstranění zařízení</w:t>
      </w:r>
    </w:p>
    <w:p w:rsidR="00D601B0" w:rsidRPr="00D601B0" w:rsidRDefault="00C02F1D" w:rsidP="00D47466">
      <w:sdt>
        <w:sdtPr>
          <w:id w:val="13097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o</w:t>
      </w:r>
      <w:r w:rsidR="00D601B0" w:rsidRPr="00D601B0">
        <w:t>dstranění stavby</w:t>
      </w:r>
    </w:p>
    <w:p w:rsidR="00D601B0" w:rsidRPr="00D601B0" w:rsidRDefault="00C02F1D" w:rsidP="00D47466">
      <w:sdt>
        <w:sdtPr>
          <w:id w:val="52160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ú</w:t>
      </w:r>
      <w:r w:rsidR="00D601B0" w:rsidRPr="00D601B0">
        <w:t>pravě dřevin</w:t>
      </w:r>
    </w:p>
    <w:p w:rsidR="00D601B0" w:rsidRPr="00D601B0" w:rsidRDefault="00C02F1D" w:rsidP="00D47466">
      <w:sdt>
        <w:sdtPr>
          <w:id w:val="-144861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E5B">
            <w:rPr>
              <w:rFonts w:ascii="MS Gothic" w:eastAsia="MS Gothic" w:hAnsi="MS Gothic" w:hint="eastAsia"/>
            </w:rPr>
            <w:t>☐</w:t>
          </w:r>
        </w:sdtContent>
      </w:sdt>
      <w:r w:rsidR="006F0E5B">
        <w:t xml:space="preserve"> </w:t>
      </w:r>
      <w:r w:rsidR="00D601B0">
        <w:t>u</w:t>
      </w:r>
      <w:r w:rsidR="00D601B0" w:rsidRPr="00D601B0">
        <w:t>držovacím pracím</w:t>
      </w:r>
    </w:p>
    <w:p w:rsidR="00B65E93" w:rsidRDefault="00B65E93" w:rsidP="00D47466">
      <w:pPr>
        <w:rPr>
          <w:b/>
        </w:rPr>
      </w:pPr>
    </w:p>
    <w:p w:rsidR="001D795F" w:rsidRDefault="001D795F" w:rsidP="00D47466">
      <w:pPr>
        <w:rPr>
          <w:b/>
        </w:rPr>
      </w:pPr>
    </w:p>
    <w:p w:rsidR="00F2626B" w:rsidRPr="00007CAC" w:rsidRDefault="00F2626B" w:rsidP="00F2626B">
      <w:pPr>
        <w:rPr>
          <w:b/>
        </w:rPr>
      </w:pPr>
      <w:r w:rsidRPr="00007CAC">
        <w:rPr>
          <w:b/>
        </w:rPr>
        <w:t xml:space="preserve">Žadatel (všichni vlastníci </w:t>
      </w:r>
      <w:r w:rsidR="00C02F1D">
        <w:rPr>
          <w:b/>
        </w:rPr>
        <w:t>nemovitosti</w:t>
      </w:r>
      <w:bookmarkStart w:id="0" w:name="_GoBack"/>
      <w:bookmarkEnd w:id="0"/>
      <w:r w:rsidRPr="00007CAC">
        <w:rPr>
          <w:b/>
        </w:rPr>
        <w:t>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F2626B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</w:t>
            </w:r>
            <w:r w:rsidR="00A77FE1">
              <w:t>a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F2626B" w:rsidTr="005329D0">
        <w:tc>
          <w:tcPr>
            <w:tcW w:w="3681" w:type="dxa"/>
            <w:shd w:val="clear" w:color="auto" w:fill="D5DCE4" w:themeFill="text2" w:themeFillTint="33"/>
          </w:tcPr>
          <w:p w:rsidR="00F2626B" w:rsidRPr="00712AAE" w:rsidRDefault="00F2626B" w:rsidP="005329D0">
            <w:pPr>
              <w:rPr>
                <w:b/>
              </w:rPr>
            </w:pPr>
            <w:r w:rsidRPr="00712AAE">
              <w:rPr>
                <w:b/>
              </w:rPr>
              <w:t>B) Právnická osoba</w:t>
            </w:r>
            <w:r>
              <w:rPr>
                <w:b/>
              </w:rPr>
              <w:t xml:space="preserve"> (PO)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Název právnické osoby: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Sídlo: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IČ: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Pr="00D34FB2" w:rsidRDefault="00F2626B" w:rsidP="005329D0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F2626B" w:rsidRDefault="00F2626B" w:rsidP="00F262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2626B" w:rsidTr="005329D0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Pr="00DC24E3" w:rsidRDefault="00F2626B" w:rsidP="00F2626B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26B" w:rsidRDefault="00F2626B" w:rsidP="005329D0"/>
        </w:tc>
      </w:tr>
      <w:tr w:rsidR="00F2626B" w:rsidTr="005329D0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B" w:rsidRDefault="00F2626B" w:rsidP="005329D0"/>
        </w:tc>
      </w:tr>
    </w:tbl>
    <w:p w:rsidR="00D47466" w:rsidRDefault="00D4746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47466" w:rsidTr="00497FD2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D47466" w:rsidRPr="008D3101" w:rsidRDefault="003F4F7B" w:rsidP="003F4F7B">
            <w:pPr>
              <w:rPr>
                <w:b/>
              </w:rPr>
            </w:pPr>
            <w:r>
              <w:rPr>
                <w:b/>
              </w:rPr>
              <w:t xml:space="preserve">Nemovitost 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D47466" w:rsidRDefault="00D47466" w:rsidP="0094342D"/>
        </w:tc>
      </w:tr>
      <w:tr w:rsidR="00BD35B7" w:rsidTr="00497FD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97FD2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B7" w:rsidRDefault="00BD35B7" w:rsidP="00D47466">
            <w:r>
              <w:t>Ulice: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  <w:tr w:rsidR="00BD35B7" w:rsidTr="00497FD2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7" w:rsidRDefault="00BD35B7" w:rsidP="00D47466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BD35B7" w:rsidRDefault="00BD35B7" w:rsidP="00D47466"/>
        </w:tc>
      </w:tr>
    </w:tbl>
    <w:p w:rsidR="001D795F" w:rsidRDefault="001D795F" w:rsidP="00D47466"/>
    <w:p w:rsidR="00BD35B7" w:rsidRDefault="00BD35B7" w:rsidP="00D47466"/>
    <w:p w:rsidR="00BD35B7" w:rsidRDefault="00BD35B7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3DB1" w:rsidTr="00DC3DB1">
        <w:tc>
          <w:tcPr>
            <w:tcW w:w="10456" w:type="dxa"/>
            <w:shd w:val="clear" w:color="auto" w:fill="D5DCE4" w:themeFill="text2" w:themeFillTint="33"/>
          </w:tcPr>
          <w:p w:rsidR="00DC3DB1" w:rsidRPr="00B80013" w:rsidRDefault="00DC3DB1" w:rsidP="00DC3DB1">
            <w:pPr>
              <w:rPr>
                <w:b/>
              </w:rPr>
            </w:pPr>
            <w:r w:rsidRPr="00B80013">
              <w:rPr>
                <w:b/>
              </w:rPr>
              <w:lastRenderedPageBreak/>
              <w:t>Záměr a předpokládaný rozsah</w:t>
            </w:r>
            <w:r>
              <w:rPr>
                <w:b/>
              </w:rPr>
              <w:t xml:space="preserve"> prací</w:t>
            </w:r>
          </w:p>
        </w:tc>
      </w:tr>
      <w:tr w:rsidR="00DC3DB1" w:rsidTr="00730A9D">
        <w:trPr>
          <w:trHeight w:val="1420"/>
        </w:trPr>
        <w:tc>
          <w:tcPr>
            <w:tcW w:w="10456" w:type="dxa"/>
          </w:tcPr>
          <w:p w:rsidR="00DC3DB1" w:rsidRDefault="00DC3DB1" w:rsidP="00DC3DB1"/>
        </w:tc>
      </w:tr>
    </w:tbl>
    <w:p w:rsidR="008C69D8" w:rsidRDefault="008C69D8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47466" w:rsidTr="0094342D">
        <w:tc>
          <w:tcPr>
            <w:tcW w:w="3256" w:type="dxa"/>
            <w:shd w:val="clear" w:color="auto" w:fill="D5DCE4" w:themeFill="text2" w:themeFillTint="33"/>
          </w:tcPr>
          <w:p w:rsidR="00D47466" w:rsidRPr="003F7AB0" w:rsidRDefault="00D47466" w:rsidP="0094342D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D47466" w:rsidRDefault="00D47466" w:rsidP="0094342D"/>
        </w:tc>
      </w:tr>
    </w:tbl>
    <w:p w:rsidR="00557107" w:rsidRDefault="00557107" w:rsidP="0055710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557107" w:rsidTr="005329D0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557107" w:rsidRPr="00270363" w:rsidRDefault="00557107" w:rsidP="005329D0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557107" w:rsidRDefault="00557107" w:rsidP="005329D0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  <w:tr w:rsidR="00557107" w:rsidTr="005329D0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7107" w:rsidRDefault="00A961DC" w:rsidP="00A961DC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57107" w:rsidRDefault="00557107" w:rsidP="005329D0"/>
        </w:tc>
      </w:tr>
    </w:tbl>
    <w:p w:rsidR="00D47466" w:rsidRDefault="00D4746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D2996" w:rsidTr="006D299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D2996" w:rsidRPr="009B738A" w:rsidRDefault="006D2996" w:rsidP="005329D0">
            <w:pPr>
              <w:rPr>
                <w:b/>
              </w:rPr>
            </w:pPr>
            <w:r w:rsidRPr="009B738A">
              <w:rPr>
                <w:b/>
              </w:rPr>
              <w:t>Adresa pro doručování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D2996" w:rsidRDefault="006D2996" w:rsidP="005329D0"/>
          <w:p w:rsidR="006D2996" w:rsidRDefault="006D2996" w:rsidP="005329D0"/>
          <w:p w:rsidR="006D2996" w:rsidRDefault="006D2996" w:rsidP="005329D0"/>
        </w:tc>
      </w:tr>
    </w:tbl>
    <w:p w:rsidR="006D2996" w:rsidRDefault="006D2996" w:rsidP="00D474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7466" w:rsidTr="0094342D">
        <w:tc>
          <w:tcPr>
            <w:tcW w:w="10456" w:type="dxa"/>
            <w:shd w:val="clear" w:color="auto" w:fill="D5DCE4" w:themeFill="text2" w:themeFillTint="33"/>
          </w:tcPr>
          <w:p w:rsidR="00D47466" w:rsidRPr="00C90F61" w:rsidRDefault="00D47466" w:rsidP="002D5F5F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§</w:t>
            </w:r>
            <w:r>
              <w:rPr>
                <w:b/>
              </w:rPr>
              <w:t xml:space="preserve"> </w:t>
            </w:r>
            <w:r w:rsidRPr="00C90F61">
              <w:rPr>
                <w:b/>
              </w:rPr>
              <w:t xml:space="preserve">19 odst. 3 </w:t>
            </w:r>
            <w:r w:rsidR="002D5F5F">
              <w:rPr>
                <w:b/>
              </w:rPr>
              <w:t>zákona č. 500/2004 Sb.,</w:t>
            </w:r>
            <w:r w:rsidR="00A961DC">
              <w:rPr>
                <w:b/>
              </w:rPr>
              <w:t xml:space="preserve"> </w:t>
            </w:r>
            <w:r w:rsidRPr="00C90F61">
              <w:rPr>
                <w:b/>
              </w:rPr>
              <w:t>správní řád</w:t>
            </w:r>
            <w:r w:rsidR="002D5F5F">
              <w:rPr>
                <w:b/>
              </w:rPr>
              <w:t>)</w:t>
            </w:r>
            <w:r w:rsidRPr="00C90F61">
              <w:rPr>
                <w:b/>
              </w:rPr>
              <w:t xml:space="preserve"> na adresu:</w:t>
            </w:r>
          </w:p>
        </w:tc>
      </w:tr>
      <w:tr w:rsidR="00D47466" w:rsidTr="0094342D">
        <w:trPr>
          <w:trHeight w:val="562"/>
        </w:trPr>
        <w:tc>
          <w:tcPr>
            <w:tcW w:w="10456" w:type="dxa"/>
          </w:tcPr>
          <w:p w:rsidR="00D47466" w:rsidRDefault="00D47466" w:rsidP="0094342D"/>
        </w:tc>
      </w:tr>
    </w:tbl>
    <w:p w:rsidR="00D47466" w:rsidRDefault="00D47466" w:rsidP="00D47466"/>
    <w:p w:rsidR="00D47466" w:rsidRDefault="00D47466" w:rsidP="00D47466">
      <w:r w:rsidRPr="00C308AA">
        <w:rPr>
          <w:b/>
        </w:rPr>
        <w:t>Dne:</w:t>
      </w:r>
      <w:r>
        <w:t>________________________</w:t>
      </w:r>
    </w:p>
    <w:p w:rsidR="00D47466" w:rsidRDefault="00D47466" w:rsidP="00D47466"/>
    <w:p w:rsidR="00D47466" w:rsidRDefault="00D47466" w:rsidP="00D47466">
      <w:r>
        <w:t>Jméno a příjmení žadatele/zástupce (hůlkovým písmem)</w:t>
      </w:r>
    </w:p>
    <w:p w:rsidR="00D47466" w:rsidRDefault="00D47466" w:rsidP="00D47466">
      <w:r>
        <w:t>Právnická osoba připojí otisk razítka (nebo název PO)</w:t>
      </w:r>
    </w:p>
    <w:p w:rsidR="00D47466" w:rsidRPr="00C308AA" w:rsidRDefault="00D47466" w:rsidP="00D47466">
      <w:pPr>
        <w:rPr>
          <w:b/>
        </w:rPr>
      </w:pPr>
      <w:r w:rsidRPr="00C308AA">
        <w:rPr>
          <w:b/>
        </w:rPr>
        <w:t>Podpis:</w:t>
      </w:r>
    </w:p>
    <w:p w:rsidR="00D47466" w:rsidRDefault="00D47466" w:rsidP="00D47466"/>
    <w:p w:rsidR="00A61868" w:rsidRDefault="00A61868" w:rsidP="00D47466">
      <w:r>
        <w:t>_______________________________________________________________________________________</w:t>
      </w:r>
    </w:p>
    <w:p w:rsidR="00D47466" w:rsidRDefault="00D47466" w:rsidP="00D47466"/>
    <w:p w:rsidR="00A61868" w:rsidRDefault="00A61868" w:rsidP="00D47466">
      <w:pPr>
        <w:rPr>
          <w:sz w:val="22"/>
          <w:szCs w:val="22"/>
        </w:rPr>
      </w:pPr>
    </w:p>
    <w:p w:rsidR="00D47466" w:rsidRPr="0065343C" w:rsidRDefault="00D47466" w:rsidP="00D47466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D47466" w:rsidRPr="0065343C" w:rsidRDefault="00D47466" w:rsidP="006D299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vlastnictví věci nahrazena čestným prohlášením.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65343C">
        <w:rPr>
          <w:sz w:val="22"/>
          <w:szCs w:val="22"/>
        </w:rPr>
        <w:t xml:space="preserve">Plnou </w:t>
      </w:r>
      <w:proofErr w:type="gramStart"/>
      <w:r w:rsidRPr="0065343C">
        <w:rPr>
          <w:sz w:val="22"/>
          <w:szCs w:val="22"/>
        </w:rPr>
        <w:t>moc</w:t>
      </w:r>
      <w:proofErr w:type="gramEnd"/>
      <w:r w:rsidRPr="0065343C">
        <w:rPr>
          <w:sz w:val="22"/>
          <w:szCs w:val="22"/>
        </w:rPr>
        <w:t>, není-li žadatel vlastníkem</w:t>
      </w:r>
      <w:r w:rsidR="00177246">
        <w:rPr>
          <w:sz w:val="22"/>
          <w:szCs w:val="22"/>
        </w:rPr>
        <w:t>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nevyplývá-li tato skutečnost z dokladu osvědčujícího legální existenci žadatele.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65343C">
        <w:rPr>
          <w:sz w:val="22"/>
          <w:szCs w:val="22"/>
        </w:rPr>
        <w:t>Jedná-li</w:t>
      </w:r>
      <w:proofErr w:type="gramEnd"/>
      <w:r w:rsidRPr="0065343C">
        <w:rPr>
          <w:sz w:val="22"/>
          <w:szCs w:val="22"/>
        </w:rPr>
        <w:t xml:space="preserve"> se o stanovisko k záměru </w:t>
      </w:r>
      <w:proofErr w:type="gramStart"/>
      <w:r w:rsidRPr="0065343C">
        <w:rPr>
          <w:sz w:val="22"/>
          <w:szCs w:val="22"/>
        </w:rPr>
        <w:t>přiloží</w:t>
      </w:r>
      <w:proofErr w:type="gramEnd"/>
      <w:r w:rsidRPr="0065343C">
        <w:rPr>
          <w:sz w:val="22"/>
          <w:szCs w:val="22"/>
        </w:rPr>
        <w:t xml:space="preserve"> žadatel studii, dokumentaci k záměru nebo jinou specifikaci záměru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Jedná-li se o stanovisko pro účely územního nebo stavebního řízení, žadatel přiloží příslušný stupeň projektové dokumentace</w:t>
      </w:r>
      <w:r w:rsidRPr="0065343C">
        <w:rPr>
          <w:sz w:val="22"/>
          <w:szCs w:val="22"/>
          <w:vertAlign w:val="superscript"/>
        </w:rPr>
        <w:t xml:space="preserve"> </w:t>
      </w:r>
      <w:r w:rsidR="00CC5AAC">
        <w:rPr>
          <w:szCs w:val="22"/>
          <w:vertAlign w:val="superscript"/>
        </w:rPr>
        <w:t>*</w:t>
      </w:r>
    </w:p>
    <w:p w:rsidR="00D47466" w:rsidRPr="0065343C" w:rsidRDefault="00D47466" w:rsidP="00D47466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D47466" w:rsidRPr="00C40688" w:rsidTr="002D0D7B">
        <w:trPr>
          <w:trHeight w:val="1800"/>
        </w:trPr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D7B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2D0D7B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6F40">
              <w:rPr>
                <w:b/>
                <w:color w:val="000000"/>
                <w:sz w:val="22"/>
                <w:szCs w:val="22"/>
              </w:rPr>
              <w:t>N</w:t>
            </w:r>
            <w:r w:rsidRPr="00671231">
              <w:rPr>
                <w:b/>
                <w:sz w:val="22"/>
                <w:szCs w:val="22"/>
              </w:rPr>
              <w:t>EPŘEHLÉDNĚT</w:t>
            </w:r>
            <w:r>
              <w:rPr>
                <w:b/>
                <w:sz w:val="22"/>
                <w:szCs w:val="22"/>
              </w:rPr>
              <w:t>E</w:t>
            </w:r>
          </w:p>
          <w:p w:rsidR="00D47466" w:rsidRDefault="002D0D7B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71231">
              <w:rPr>
                <w:b/>
                <w:sz w:val="22"/>
                <w:szCs w:val="22"/>
              </w:rPr>
              <w:t>Příjem žádosti je osobně nebo poštou na podatelně Městského úřadu  Kutná Hora, Havlíčkovo nám. 552</w:t>
            </w:r>
            <w:r w:rsidR="00BB6F40">
              <w:rPr>
                <w:b/>
                <w:sz w:val="22"/>
                <w:szCs w:val="22"/>
              </w:rPr>
              <w:t>/1</w:t>
            </w:r>
            <w:r w:rsidRPr="00671231">
              <w:rPr>
                <w:b/>
                <w:sz w:val="22"/>
                <w:szCs w:val="22"/>
              </w:rPr>
              <w:t>,</w:t>
            </w:r>
            <w:r w:rsidR="00BB6F40">
              <w:rPr>
                <w:b/>
                <w:sz w:val="22"/>
                <w:szCs w:val="22"/>
              </w:rPr>
              <w:t xml:space="preserve"> 284 01 Kutná Hora</w:t>
            </w:r>
          </w:p>
          <w:p w:rsidR="00D47466" w:rsidRDefault="00D47466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A61868" w:rsidRDefault="00A61868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Default="00D47466" w:rsidP="0094342D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47466" w:rsidRPr="00D26A88" w:rsidRDefault="002D0D7B" w:rsidP="002D0D7B">
            <w:pPr>
              <w:pStyle w:val="Odstavecseseznamem"/>
              <w:widowControl/>
              <w:tabs>
                <w:tab w:val="left" w:pos="540"/>
              </w:tabs>
              <w:overflowPunct/>
              <w:autoSpaceDE/>
              <w:autoSpaceDN/>
              <w:adjustRightInd/>
              <w:ind w:left="351" w:hanging="142"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="00D47466" w:rsidRPr="00D26A8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Přípravnou a projektovou dokumentaci obnovy nemovité kulturní památky nebo stavby, změny stavby, terénních úprav, umístění nebo odstranění zařízení, odstranění stavby, úpravy dřevin nebo udržovacích prací na nemovitosti podle § 14 odst. 1 a 2  zákona  o státní památkové péči vlastník kulturní památky nebo projektant projedná v průběhu zpracování s odbornou  organizací státní památkové péče z hlediska splnění podmínek závazného stanoviska podle odstavců § 14 odst. 1 a 2 zákona o státní památkové  péči. Ke každému dokončenému stupni dokumentace zpracuje odborná organizace písemné vyjádření jako podklad pro závazné  stanovisko obecního úřadu obce s rozšířenou  působností. </w:t>
            </w:r>
          </w:p>
        </w:tc>
      </w:tr>
    </w:tbl>
    <w:p w:rsidR="00D47466" w:rsidRDefault="00D47466" w:rsidP="00D47466">
      <w:pPr>
        <w:jc w:val="both"/>
      </w:pPr>
    </w:p>
    <w:p w:rsidR="0069738B" w:rsidRPr="005C41DC" w:rsidRDefault="005953FC" w:rsidP="00F168AD">
      <w:pPr>
        <w:spacing w:line="360" w:lineRule="auto"/>
        <w:rPr>
          <w:b/>
          <w:szCs w:val="24"/>
        </w:rPr>
      </w:pPr>
      <w:r w:rsidRPr="005C41DC">
        <w:rPr>
          <w:b/>
          <w:szCs w:val="24"/>
          <w:u w:val="single"/>
        </w:rPr>
        <w:lastRenderedPageBreak/>
        <w:t>Území, kde uplatňuje zájem státní památková péče</w:t>
      </w:r>
      <w:r w:rsidRPr="005C41DC">
        <w:rPr>
          <w:b/>
          <w:szCs w:val="24"/>
        </w:rPr>
        <w:t>:</w:t>
      </w:r>
    </w:p>
    <w:p w:rsidR="005953FC" w:rsidRPr="005C41DC" w:rsidRDefault="005953FC" w:rsidP="00F168AD">
      <w:pPr>
        <w:spacing w:line="360" w:lineRule="auto"/>
        <w:rPr>
          <w:szCs w:val="24"/>
        </w:rPr>
      </w:pPr>
      <w:r w:rsidRPr="005C41DC">
        <w:rPr>
          <w:szCs w:val="24"/>
        </w:rPr>
        <w:t>Městská památková rezervace Kutná Hora</w:t>
      </w:r>
    </w:p>
    <w:p w:rsidR="005953FC" w:rsidRPr="005C41DC" w:rsidRDefault="00CD2A55" w:rsidP="009D262E">
      <w:pPr>
        <w:spacing w:line="360" w:lineRule="auto"/>
        <w:rPr>
          <w:szCs w:val="24"/>
        </w:rPr>
      </w:pPr>
      <w:r>
        <w:rPr>
          <w:szCs w:val="24"/>
        </w:rPr>
        <w:t>Ochranné pásmo M</w:t>
      </w:r>
      <w:r w:rsidR="005953FC" w:rsidRPr="005C41DC">
        <w:rPr>
          <w:szCs w:val="24"/>
        </w:rPr>
        <w:t>ěstské památkové rezervace Kutná Hora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Nové Dvory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Ochranné pásmo zámku </w:t>
      </w:r>
      <w:proofErr w:type="spellStart"/>
      <w:r w:rsidRPr="005C41DC">
        <w:rPr>
          <w:szCs w:val="24"/>
        </w:rPr>
        <w:t>Kačina</w:t>
      </w:r>
      <w:proofErr w:type="spellEnd"/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Rataje nad Sázavou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Památková </w:t>
      </w:r>
      <w:r w:rsidR="00C458B4" w:rsidRPr="005C41DC">
        <w:rPr>
          <w:szCs w:val="24"/>
        </w:rPr>
        <w:t>z</w:t>
      </w:r>
      <w:r w:rsidRPr="005C41DC">
        <w:rPr>
          <w:szCs w:val="24"/>
        </w:rPr>
        <w:t>óna Malešov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>Památková zóna Losiny</w:t>
      </w:r>
    </w:p>
    <w:p w:rsidR="005953FC" w:rsidRPr="005C41DC" w:rsidRDefault="005953FC" w:rsidP="009D262E">
      <w:pPr>
        <w:spacing w:line="360" w:lineRule="auto"/>
        <w:rPr>
          <w:szCs w:val="24"/>
        </w:rPr>
      </w:pPr>
      <w:r w:rsidRPr="005C41DC">
        <w:rPr>
          <w:szCs w:val="24"/>
        </w:rPr>
        <w:t xml:space="preserve">Krajinná památková zóna </w:t>
      </w:r>
      <w:proofErr w:type="spellStart"/>
      <w:r w:rsidRPr="005C41DC">
        <w:rPr>
          <w:szCs w:val="24"/>
        </w:rPr>
        <w:t>Žehušicko</w:t>
      </w:r>
      <w:proofErr w:type="spellEnd"/>
    </w:p>
    <w:sectPr w:rsidR="005953FC" w:rsidRPr="005C41DC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CA"/>
    <w:rsid w:val="000E046F"/>
    <w:rsid w:val="00177246"/>
    <w:rsid w:val="001D795F"/>
    <w:rsid w:val="002D0D7B"/>
    <w:rsid w:val="002D44E6"/>
    <w:rsid w:val="002D5F5F"/>
    <w:rsid w:val="00346EA1"/>
    <w:rsid w:val="003F4F7B"/>
    <w:rsid w:val="00497FD2"/>
    <w:rsid w:val="00557107"/>
    <w:rsid w:val="005953FC"/>
    <w:rsid w:val="005B6AD7"/>
    <w:rsid w:val="005C41DC"/>
    <w:rsid w:val="0069738B"/>
    <w:rsid w:val="006D2996"/>
    <w:rsid w:val="006F0E5B"/>
    <w:rsid w:val="00766231"/>
    <w:rsid w:val="007662CC"/>
    <w:rsid w:val="008C69D8"/>
    <w:rsid w:val="008D58F9"/>
    <w:rsid w:val="009D262E"/>
    <w:rsid w:val="00A00455"/>
    <w:rsid w:val="00A61868"/>
    <w:rsid w:val="00A77FE1"/>
    <w:rsid w:val="00A961DC"/>
    <w:rsid w:val="00AD1CC4"/>
    <w:rsid w:val="00B432B7"/>
    <w:rsid w:val="00B65E93"/>
    <w:rsid w:val="00BB6F40"/>
    <w:rsid w:val="00BD35B7"/>
    <w:rsid w:val="00BD3BC4"/>
    <w:rsid w:val="00C02F1D"/>
    <w:rsid w:val="00C458B4"/>
    <w:rsid w:val="00CC5AAC"/>
    <w:rsid w:val="00CD2A55"/>
    <w:rsid w:val="00D47466"/>
    <w:rsid w:val="00D601B0"/>
    <w:rsid w:val="00DC3DB1"/>
    <w:rsid w:val="00DF2A2F"/>
    <w:rsid w:val="00E3767E"/>
    <w:rsid w:val="00F168AD"/>
    <w:rsid w:val="00F2626B"/>
    <w:rsid w:val="00F765CA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D2C"/>
  <w15:chartTrackingRefBased/>
  <w15:docId w15:val="{DEC073ED-FA11-4381-BAA2-65B906C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46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74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8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8A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6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4</cp:revision>
  <cp:lastPrinted>2022-01-20T07:33:00Z</cp:lastPrinted>
  <dcterms:created xsi:type="dcterms:W3CDTF">2022-01-20T07:48:00Z</dcterms:created>
  <dcterms:modified xsi:type="dcterms:W3CDTF">2022-03-11T08:19:00Z</dcterms:modified>
</cp:coreProperties>
</file>